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8475F" w14:textId="77777777" w:rsidR="009D4FE2" w:rsidRDefault="00000000">
      <w:r>
        <w:t>January 28th</w:t>
      </w:r>
      <w:proofErr w:type="gramStart"/>
      <w:r>
        <w:t xml:space="preserve"> 2025</w:t>
      </w:r>
      <w:proofErr w:type="gramEnd"/>
    </w:p>
    <w:p w14:paraId="38F6E7CC" w14:textId="77777777" w:rsidR="009D4FE2" w:rsidRDefault="00000000">
      <w:r>
        <w:t>SAC MEETING</w:t>
      </w:r>
    </w:p>
    <w:p w14:paraId="7327403E" w14:textId="77777777" w:rsidR="009D4FE2" w:rsidRDefault="009D4FE2">
      <w:pPr>
        <w:shd w:val="clear" w:color="auto" w:fill="FFFFFF"/>
        <w:spacing w:line="240" w:lineRule="auto"/>
        <w:rPr>
          <w:rFonts w:ascii="Calibri" w:eastAsia="Calibri" w:hAnsi="Calibri" w:cs="Calibri"/>
          <w:i/>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7950"/>
      </w:tblGrid>
      <w:tr w:rsidR="009D4FE2" w14:paraId="78D8B8C7" w14:textId="77777777">
        <w:tc>
          <w:tcPr>
            <w:tcW w:w="1410" w:type="dxa"/>
            <w:shd w:val="clear" w:color="auto" w:fill="auto"/>
            <w:tcMar>
              <w:top w:w="100" w:type="dxa"/>
              <w:left w:w="100" w:type="dxa"/>
              <w:bottom w:w="100" w:type="dxa"/>
              <w:right w:w="100" w:type="dxa"/>
            </w:tcMar>
          </w:tcPr>
          <w:p w14:paraId="43D88123" w14:textId="77777777" w:rsidR="009D4FE2" w:rsidRDefault="00000000">
            <w:pPr>
              <w:widowControl w:val="0"/>
              <w:spacing w:line="240" w:lineRule="auto"/>
              <w:rPr>
                <w:rFonts w:ascii="Calibri" w:eastAsia="Calibri" w:hAnsi="Calibri" w:cs="Calibri"/>
                <w:b/>
                <w:i/>
              </w:rPr>
            </w:pPr>
            <w:r>
              <w:rPr>
                <w:rFonts w:ascii="Calibri" w:eastAsia="Calibri" w:hAnsi="Calibri" w:cs="Calibri"/>
                <w:b/>
                <w:i/>
              </w:rPr>
              <w:t xml:space="preserve">Discussion Items </w:t>
            </w:r>
          </w:p>
        </w:tc>
        <w:tc>
          <w:tcPr>
            <w:tcW w:w="7950" w:type="dxa"/>
            <w:shd w:val="clear" w:color="auto" w:fill="auto"/>
            <w:tcMar>
              <w:top w:w="100" w:type="dxa"/>
              <w:left w:w="100" w:type="dxa"/>
              <w:bottom w:w="100" w:type="dxa"/>
              <w:right w:w="100" w:type="dxa"/>
            </w:tcMar>
          </w:tcPr>
          <w:p w14:paraId="63DEE3DE" w14:textId="77777777" w:rsidR="009D4FE2" w:rsidRDefault="00000000">
            <w:pPr>
              <w:widowControl w:val="0"/>
              <w:spacing w:line="240" w:lineRule="auto"/>
              <w:rPr>
                <w:rFonts w:ascii="Calibri" w:eastAsia="Calibri" w:hAnsi="Calibri" w:cs="Calibri"/>
                <w:b/>
                <w:i/>
              </w:rPr>
            </w:pPr>
            <w:r>
              <w:rPr>
                <w:rFonts w:ascii="Calibri" w:eastAsia="Calibri" w:hAnsi="Calibri" w:cs="Calibri"/>
                <w:b/>
                <w:i/>
              </w:rPr>
              <w:t>Minutes</w:t>
            </w:r>
          </w:p>
        </w:tc>
      </w:tr>
      <w:tr w:rsidR="009D4FE2" w14:paraId="2FFF91DF" w14:textId="77777777">
        <w:tc>
          <w:tcPr>
            <w:tcW w:w="1410" w:type="dxa"/>
            <w:shd w:val="clear" w:color="auto" w:fill="auto"/>
            <w:tcMar>
              <w:top w:w="100" w:type="dxa"/>
              <w:left w:w="100" w:type="dxa"/>
              <w:bottom w:w="100" w:type="dxa"/>
              <w:right w:w="100" w:type="dxa"/>
            </w:tcMar>
          </w:tcPr>
          <w:p w14:paraId="2D35912C" w14:textId="77777777" w:rsidR="009D4FE2" w:rsidRDefault="00000000">
            <w:pPr>
              <w:widowControl w:val="0"/>
              <w:spacing w:line="240" w:lineRule="auto"/>
              <w:rPr>
                <w:rFonts w:ascii="Calibri" w:eastAsia="Calibri" w:hAnsi="Calibri" w:cs="Calibri"/>
                <w:i/>
              </w:rPr>
            </w:pPr>
            <w:r>
              <w:rPr>
                <w:rFonts w:ascii="Calibri" w:eastAsia="Calibri" w:hAnsi="Calibri" w:cs="Calibri"/>
                <w:i/>
              </w:rPr>
              <w:t>Membership 2023-24</w:t>
            </w:r>
          </w:p>
          <w:p w14:paraId="7B0F0798" w14:textId="77777777" w:rsidR="009D4FE2" w:rsidRDefault="00000000">
            <w:pPr>
              <w:spacing w:line="240" w:lineRule="auto"/>
              <w:rPr>
                <w:sz w:val="16"/>
                <w:szCs w:val="16"/>
              </w:rPr>
            </w:pPr>
            <w:r>
              <w:rPr>
                <w:sz w:val="16"/>
                <w:szCs w:val="16"/>
              </w:rPr>
              <w:t>The Advisory Council shall include the following members:</w:t>
            </w:r>
          </w:p>
          <w:p w14:paraId="0AA33E6B" w14:textId="77777777" w:rsidR="009D4FE2" w:rsidRDefault="00000000">
            <w:pPr>
              <w:spacing w:line="240" w:lineRule="auto"/>
              <w:rPr>
                <w:sz w:val="16"/>
                <w:szCs w:val="16"/>
              </w:rPr>
            </w:pPr>
            <w:r>
              <w:rPr>
                <w:sz w:val="16"/>
                <w:szCs w:val="16"/>
              </w:rPr>
              <w:t>▪ the principal, who is a non-voting member</w:t>
            </w:r>
          </w:p>
          <w:p w14:paraId="339E4D70" w14:textId="77777777" w:rsidR="009D4FE2" w:rsidRDefault="00000000">
            <w:pPr>
              <w:spacing w:line="240" w:lineRule="auto"/>
              <w:rPr>
                <w:sz w:val="16"/>
                <w:szCs w:val="16"/>
              </w:rPr>
            </w:pPr>
            <w:r>
              <w:rPr>
                <w:sz w:val="16"/>
                <w:szCs w:val="16"/>
              </w:rPr>
              <w:t>▪ three parents/guardians</w:t>
            </w:r>
          </w:p>
          <w:p w14:paraId="5B0D8EDD" w14:textId="77777777" w:rsidR="009D4FE2" w:rsidRDefault="00000000">
            <w:pPr>
              <w:spacing w:line="240" w:lineRule="auto"/>
              <w:rPr>
                <w:sz w:val="16"/>
                <w:szCs w:val="16"/>
              </w:rPr>
            </w:pPr>
            <w:r>
              <w:rPr>
                <w:sz w:val="16"/>
                <w:szCs w:val="16"/>
              </w:rPr>
              <w:t>▪ two teachers</w:t>
            </w:r>
          </w:p>
          <w:p w14:paraId="322E9192" w14:textId="77777777" w:rsidR="009D4FE2" w:rsidRDefault="00000000">
            <w:pPr>
              <w:spacing w:line="240" w:lineRule="auto"/>
              <w:rPr>
                <w:sz w:val="16"/>
                <w:szCs w:val="16"/>
              </w:rPr>
            </w:pPr>
            <w:r>
              <w:rPr>
                <w:sz w:val="16"/>
                <w:szCs w:val="16"/>
              </w:rPr>
              <w:t>▪ one member of the school’s support staff</w:t>
            </w:r>
          </w:p>
          <w:p w14:paraId="3F936D59" w14:textId="77777777" w:rsidR="009D4FE2" w:rsidRDefault="00000000">
            <w:pPr>
              <w:spacing w:line="240" w:lineRule="auto"/>
              <w:rPr>
                <w:rFonts w:ascii="Calibri" w:eastAsia="Calibri" w:hAnsi="Calibri" w:cs="Calibri"/>
                <w:i/>
                <w:sz w:val="16"/>
                <w:szCs w:val="16"/>
              </w:rPr>
            </w:pPr>
            <w:r>
              <w:rPr>
                <w:sz w:val="16"/>
                <w:szCs w:val="16"/>
              </w:rPr>
              <w:t>▪ three community members</w:t>
            </w:r>
          </w:p>
        </w:tc>
        <w:tc>
          <w:tcPr>
            <w:tcW w:w="7950" w:type="dxa"/>
            <w:shd w:val="clear" w:color="auto" w:fill="auto"/>
            <w:tcMar>
              <w:top w:w="100" w:type="dxa"/>
              <w:left w:w="100" w:type="dxa"/>
              <w:bottom w:w="100" w:type="dxa"/>
              <w:right w:w="100" w:type="dxa"/>
            </w:tcMar>
          </w:tcPr>
          <w:p w14:paraId="15D6CAF9" w14:textId="77777777" w:rsidR="009D4FE2" w:rsidRDefault="00000000">
            <w:pPr>
              <w:widowControl w:val="0"/>
              <w:spacing w:line="240" w:lineRule="auto"/>
              <w:rPr>
                <w:rFonts w:ascii="Calibri" w:eastAsia="Calibri" w:hAnsi="Calibri" w:cs="Calibri"/>
                <w:i/>
              </w:rPr>
            </w:pPr>
            <w:r>
              <w:rPr>
                <w:rFonts w:ascii="Calibri" w:eastAsia="Calibri" w:hAnsi="Calibri" w:cs="Calibri"/>
                <w:i/>
              </w:rPr>
              <w:t>Members:</w:t>
            </w:r>
          </w:p>
          <w:p w14:paraId="6C356B8D" w14:textId="77777777" w:rsidR="009D4FE2" w:rsidRDefault="00000000">
            <w:pPr>
              <w:widowControl w:val="0"/>
              <w:spacing w:line="240" w:lineRule="auto"/>
              <w:rPr>
                <w:rFonts w:ascii="Calibri" w:eastAsia="Calibri" w:hAnsi="Calibri" w:cs="Calibri"/>
                <w:i/>
              </w:rPr>
            </w:pPr>
            <w:r>
              <w:rPr>
                <w:rFonts w:ascii="Calibri" w:eastAsia="Calibri" w:hAnsi="Calibri" w:cs="Calibri"/>
                <w:i/>
              </w:rPr>
              <w:t>Tina Waterhouse-Campbell- Principal</w:t>
            </w:r>
          </w:p>
          <w:p w14:paraId="586BE9CC" w14:textId="77777777" w:rsidR="009D4FE2" w:rsidRDefault="00000000">
            <w:pPr>
              <w:spacing w:line="240" w:lineRule="auto"/>
              <w:rPr>
                <w:rFonts w:ascii="Calibri" w:eastAsia="Calibri" w:hAnsi="Calibri" w:cs="Calibri"/>
                <w:i/>
              </w:rPr>
            </w:pPr>
            <w:r>
              <w:rPr>
                <w:rFonts w:ascii="Calibri" w:eastAsia="Calibri" w:hAnsi="Calibri" w:cs="Calibri"/>
                <w:i/>
              </w:rPr>
              <w:t xml:space="preserve">Nick MacDonald- Vice Principal </w:t>
            </w:r>
          </w:p>
          <w:p w14:paraId="3EF50E67" w14:textId="77777777" w:rsidR="009D4FE2" w:rsidRDefault="009D4FE2">
            <w:pPr>
              <w:widowControl w:val="0"/>
              <w:spacing w:line="240" w:lineRule="auto"/>
              <w:rPr>
                <w:rFonts w:ascii="Calibri" w:eastAsia="Calibri" w:hAnsi="Calibri" w:cs="Calibri"/>
                <w:i/>
              </w:rPr>
            </w:pPr>
          </w:p>
          <w:p w14:paraId="5A365058" w14:textId="77777777" w:rsidR="009D4FE2" w:rsidRDefault="00000000">
            <w:pPr>
              <w:spacing w:line="240" w:lineRule="auto"/>
              <w:rPr>
                <w:rFonts w:ascii="Calibri" w:eastAsia="Calibri" w:hAnsi="Calibri" w:cs="Calibri"/>
                <w:i/>
              </w:rPr>
            </w:pPr>
            <w:r>
              <w:rPr>
                <w:i/>
                <w:sz w:val="20"/>
                <w:szCs w:val="20"/>
                <w:highlight w:val="white"/>
              </w:rPr>
              <w:t xml:space="preserve">Dawn Jenkins- Community member (Chair) </w:t>
            </w:r>
            <w:r>
              <w:rPr>
                <w:rFonts w:ascii="Calibri" w:eastAsia="Calibri" w:hAnsi="Calibri" w:cs="Calibri"/>
                <w:i/>
              </w:rPr>
              <w:t xml:space="preserve">Community member: Naomi Starratt </w:t>
            </w:r>
          </w:p>
          <w:p w14:paraId="70B53262" w14:textId="77777777" w:rsidR="009D4FE2" w:rsidRDefault="00000000">
            <w:pPr>
              <w:spacing w:line="240" w:lineRule="auto"/>
              <w:rPr>
                <w:rFonts w:ascii="Calibri" w:eastAsia="Calibri" w:hAnsi="Calibri" w:cs="Calibri"/>
                <w:i/>
              </w:rPr>
            </w:pPr>
            <w:r>
              <w:rPr>
                <w:rFonts w:ascii="Calibri" w:eastAsia="Calibri" w:hAnsi="Calibri" w:cs="Calibri"/>
                <w:i/>
              </w:rPr>
              <w:t xml:space="preserve">Parent: Ashley Dando </w:t>
            </w:r>
          </w:p>
          <w:p w14:paraId="725AC173"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Folashade Akintola- Parent </w:t>
            </w:r>
          </w:p>
          <w:p w14:paraId="1EBC4FB1"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Parent: Katelyn Kennedy </w:t>
            </w:r>
          </w:p>
          <w:p w14:paraId="3949F6F8" w14:textId="77777777" w:rsidR="009D4FE2" w:rsidRDefault="009D4FE2">
            <w:pPr>
              <w:spacing w:line="240" w:lineRule="auto"/>
              <w:rPr>
                <w:rFonts w:ascii="Calibri" w:eastAsia="Calibri" w:hAnsi="Calibri" w:cs="Calibri"/>
                <w:i/>
                <w:highlight w:val="yellow"/>
              </w:rPr>
            </w:pPr>
          </w:p>
          <w:p w14:paraId="65944E60" w14:textId="77777777" w:rsidR="009D4FE2" w:rsidRDefault="00000000">
            <w:pPr>
              <w:spacing w:line="240" w:lineRule="auto"/>
              <w:rPr>
                <w:rFonts w:ascii="Calibri" w:eastAsia="Calibri" w:hAnsi="Calibri" w:cs="Calibri"/>
                <w:i/>
                <w:highlight w:val="yellow"/>
              </w:rPr>
            </w:pPr>
            <w:r>
              <w:rPr>
                <w:rFonts w:ascii="Calibri" w:eastAsia="Calibri" w:hAnsi="Calibri" w:cs="Calibri"/>
                <w:i/>
              </w:rPr>
              <w:t>Regrets:</w:t>
            </w:r>
          </w:p>
          <w:p w14:paraId="058FA141" w14:textId="77777777" w:rsidR="009D4FE2" w:rsidRDefault="00000000">
            <w:pPr>
              <w:spacing w:line="240" w:lineRule="auto"/>
              <w:rPr>
                <w:rFonts w:ascii="Calibri" w:eastAsia="Calibri" w:hAnsi="Calibri" w:cs="Calibri"/>
                <w:i/>
              </w:rPr>
            </w:pPr>
            <w:r>
              <w:rPr>
                <w:rFonts w:ascii="Calibri" w:eastAsia="Calibri" w:hAnsi="Calibri" w:cs="Calibri"/>
                <w:i/>
              </w:rPr>
              <w:t>Parent: Alice Miller</w:t>
            </w:r>
          </w:p>
          <w:p w14:paraId="7229EF0F" w14:textId="77777777" w:rsidR="009D4FE2" w:rsidRDefault="00000000">
            <w:pPr>
              <w:widowControl w:val="0"/>
              <w:spacing w:line="240" w:lineRule="auto"/>
              <w:rPr>
                <w:rFonts w:ascii="Calibri" w:eastAsia="Calibri" w:hAnsi="Calibri" w:cs="Calibri"/>
                <w:i/>
              </w:rPr>
            </w:pPr>
            <w:r>
              <w:rPr>
                <w:rFonts w:ascii="Calibri" w:eastAsia="Calibri" w:hAnsi="Calibri" w:cs="Calibri"/>
                <w:i/>
              </w:rPr>
              <w:t>Heather Sullivan- teacher</w:t>
            </w:r>
          </w:p>
          <w:p w14:paraId="4DC51858" w14:textId="77777777" w:rsidR="009D4FE2" w:rsidRDefault="00000000">
            <w:pPr>
              <w:widowControl w:val="0"/>
              <w:spacing w:line="240" w:lineRule="auto"/>
              <w:rPr>
                <w:rFonts w:ascii="Calibri" w:eastAsia="Calibri" w:hAnsi="Calibri" w:cs="Calibri"/>
                <w:i/>
              </w:rPr>
            </w:pPr>
            <w:r>
              <w:rPr>
                <w:rFonts w:ascii="Calibri" w:eastAsia="Calibri" w:hAnsi="Calibri" w:cs="Calibri"/>
                <w:i/>
              </w:rPr>
              <w:t>Kehinde Akintola- Parent</w:t>
            </w:r>
          </w:p>
          <w:p w14:paraId="1D43D897" w14:textId="77777777" w:rsidR="009D4FE2" w:rsidRDefault="00000000">
            <w:pPr>
              <w:spacing w:line="240" w:lineRule="auto"/>
              <w:rPr>
                <w:rFonts w:ascii="Calibri" w:eastAsia="Calibri" w:hAnsi="Calibri" w:cs="Calibri"/>
                <w:i/>
              </w:rPr>
            </w:pPr>
            <w:r>
              <w:rPr>
                <w:rFonts w:ascii="Calibri" w:eastAsia="Calibri" w:hAnsi="Calibri" w:cs="Calibri"/>
                <w:i/>
                <w:highlight w:val="yellow"/>
              </w:rPr>
              <w:t xml:space="preserve">Community </w:t>
            </w:r>
            <w:proofErr w:type="spellStart"/>
            <w:proofErr w:type="gramStart"/>
            <w:r>
              <w:rPr>
                <w:rFonts w:ascii="Calibri" w:eastAsia="Calibri" w:hAnsi="Calibri" w:cs="Calibri"/>
                <w:i/>
                <w:highlight w:val="yellow"/>
              </w:rPr>
              <w:t>member:vacant</w:t>
            </w:r>
            <w:proofErr w:type="spellEnd"/>
            <w:proofErr w:type="gramEnd"/>
            <w:r>
              <w:rPr>
                <w:rFonts w:ascii="Calibri" w:eastAsia="Calibri" w:hAnsi="Calibri" w:cs="Calibri"/>
                <w:i/>
                <w:highlight w:val="yellow"/>
              </w:rPr>
              <w:t xml:space="preserve"> </w:t>
            </w:r>
          </w:p>
          <w:p w14:paraId="4ED8CC8E" w14:textId="77777777" w:rsidR="009D4FE2" w:rsidRDefault="009D4FE2">
            <w:pPr>
              <w:spacing w:line="240" w:lineRule="auto"/>
              <w:rPr>
                <w:rFonts w:ascii="Calibri" w:eastAsia="Calibri" w:hAnsi="Calibri" w:cs="Calibri"/>
                <w:i/>
              </w:rPr>
            </w:pPr>
          </w:p>
          <w:p w14:paraId="6E2C4A29" w14:textId="77777777" w:rsidR="009D4FE2" w:rsidRDefault="009D4FE2">
            <w:pPr>
              <w:spacing w:line="240" w:lineRule="auto"/>
              <w:rPr>
                <w:rFonts w:ascii="Calibri" w:eastAsia="Calibri" w:hAnsi="Calibri" w:cs="Calibri"/>
                <w:i/>
              </w:rPr>
            </w:pPr>
          </w:p>
          <w:p w14:paraId="3425FA49" w14:textId="77777777" w:rsidR="009D4FE2" w:rsidRDefault="009D4FE2">
            <w:pPr>
              <w:spacing w:line="240" w:lineRule="auto"/>
              <w:rPr>
                <w:rFonts w:ascii="Calibri" w:eastAsia="Calibri" w:hAnsi="Calibri" w:cs="Calibri"/>
                <w:i/>
              </w:rPr>
            </w:pPr>
          </w:p>
        </w:tc>
      </w:tr>
      <w:tr w:rsidR="009D4FE2" w14:paraId="5A6B4D15" w14:textId="77777777">
        <w:tc>
          <w:tcPr>
            <w:tcW w:w="1410" w:type="dxa"/>
            <w:shd w:val="clear" w:color="auto" w:fill="auto"/>
            <w:tcMar>
              <w:top w:w="100" w:type="dxa"/>
              <w:left w:w="100" w:type="dxa"/>
              <w:bottom w:w="100" w:type="dxa"/>
              <w:right w:w="100" w:type="dxa"/>
            </w:tcMar>
          </w:tcPr>
          <w:p w14:paraId="7A8BD932"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Call to order 6:00 pm </w:t>
            </w:r>
          </w:p>
        </w:tc>
        <w:tc>
          <w:tcPr>
            <w:tcW w:w="7950" w:type="dxa"/>
            <w:shd w:val="clear" w:color="auto" w:fill="auto"/>
            <w:tcMar>
              <w:top w:w="100" w:type="dxa"/>
              <w:left w:w="100" w:type="dxa"/>
              <w:bottom w:w="100" w:type="dxa"/>
              <w:right w:w="100" w:type="dxa"/>
            </w:tcMar>
          </w:tcPr>
          <w:p w14:paraId="6218546A"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6:08pm </w:t>
            </w:r>
          </w:p>
        </w:tc>
      </w:tr>
      <w:tr w:rsidR="009D4FE2" w14:paraId="5E70132A" w14:textId="77777777">
        <w:tc>
          <w:tcPr>
            <w:tcW w:w="1410" w:type="dxa"/>
            <w:shd w:val="clear" w:color="auto" w:fill="auto"/>
            <w:tcMar>
              <w:top w:w="100" w:type="dxa"/>
              <w:left w:w="100" w:type="dxa"/>
              <w:bottom w:w="100" w:type="dxa"/>
              <w:right w:w="100" w:type="dxa"/>
            </w:tcMar>
          </w:tcPr>
          <w:p w14:paraId="61791204" w14:textId="77777777" w:rsidR="009D4FE2" w:rsidRDefault="00000000">
            <w:pPr>
              <w:widowControl w:val="0"/>
              <w:spacing w:line="240" w:lineRule="auto"/>
              <w:rPr>
                <w:rFonts w:ascii="Calibri" w:eastAsia="Calibri" w:hAnsi="Calibri" w:cs="Calibri"/>
                <w:i/>
              </w:rPr>
            </w:pPr>
            <w:r>
              <w:rPr>
                <w:rFonts w:ascii="Calibri" w:eastAsia="Calibri" w:hAnsi="Calibri" w:cs="Calibri"/>
                <w:i/>
              </w:rPr>
              <w:t>Approval of the agenda</w:t>
            </w:r>
          </w:p>
        </w:tc>
        <w:tc>
          <w:tcPr>
            <w:tcW w:w="7950" w:type="dxa"/>
            <w:shd w:val="clear" w:color="auto" w:fill="auto"/>
            <w:tcMar>
              <w:top w:w="100" w:type="dxa"/>
              <w:left w:w="100" w:type="dxa"/>
              <w:bottom w:w="100" w:type="dxa"/>
              <w:right w:w="100" w:type="dxa"/>
            </w:tcMar>
          </w:tcPr>
          <w:p w14:paraId="7CB51929" w14:textId="77777777" w:rsidR="009D4FE2" w:rsidRDefault="00000000">
            <w:pPr>
              <w:widowControl w:val="0"/>
              <w:shd w:val="clear" w:color="auto" w:fill="FFFFFF"/>
              <w:spacing w:line="240" w:lineRule="auto"/>
              <w:rPr>
                <w:rFonts w:ascii="Calibri" w:eastAsia="Calibri" w:hAnsi="Calibri" w:cs="Calibri"/>
                <w:i/>
                <w:sz w:val="24"/>
                <w:szCs w:val="24"/>
              </w:rPr>
            </w:pPr>
            <w:r>
              <w:rPr>
                <w:rFonts w:ascii="Calibri" w:eastAsia="Calibri" w:hAnsi="Calibri" w:cs="Calibri"/>
                <w:i/>
                <w:sz w:val="24"/>
                <w:szCs w:val="24"/>
              </w:rPr>
              <w:t>Agenda -</w:t>
            </w:r>
          </w:p>
          <w:p w14:paraId="4A9347CF" w14:textId="77777777" w:rsidR="009D4FE2" w:rsidRDefault="009D4FE2">
            <w:pPr>
              <w:widowControl w:val="0"/>
              <w:shd w:val="clear" w:color="auto" w:fill="FFFFFF"/>
              <w:spacing w:line="240" w:lineRule="auto"/>
              <w:rPr>
                <w:rFonts w:ascii="Calibri" w:eastAsia="Calibri" w:hAnsi="Calibri" w:cs="Calibri"/>
                <w:i/>
                <w:sz w:val="24"/>
                <w:szCs w:val="24"/>
              </w:rPr>
            </w:pPr>
          </w:p>
          <w:p w14:paraId="0F36AB3E" w14:textId="77777777" w:rsidR="009D4FE2" w:rsidRDefault="00000000">
            <w:pPr>
              <w:widowControl w:val="0"/>
              <w:numPr>
                <w:ilvl w:val="0"/>
                <w:numId w:val="3"/>
              </w:numPr>
              <w:shd w:val="clear" w:color="auto" w:fill="FFFFFF"/>
              <w:spacing w:before="220" w:line="240" w:lineRule="auto"/>
              <w:rPr>
                <w:rFonts w:ascii="Calibri" w:eastAsia="Calibri" w:hAnsi="Calibri" w:cs="Calibri"/>
                <w:i/>
                <w:color w:val="000000"/>
                <w:sz w:val="24"/>
                <w:szCs w:val="24"/>
              </w:rPr>
            </w:pPr>
            <w:r>
              <w:rPr>
                <w:rFonts w:ascii="Calibri" w:eastAsia="Calibri" w:hAnsi="Calibri" w:cs="Calibri"/>
                <w:i/>
                <w:sz w:val="24"/>
                <w:szCs w:val="24"/>
              </w:rPr>
              <w:t xml:space="preserve">Review Minutes from January </w:t>
            </w:r>
          </w:p>
          <w:p w14:paraId="3F54113C" w14:textId="77777777" w:rsidR="009D4FE2" w:rsidRDefault="00000000">
            <w:pPr>
              <w:widowControl w:val="0"/>
              <w:numPr>
                <w:ilvl w:val="0"/>
                <w:numId w:val="3"/>
              </w:numPr>
              <w:shd w:val="clear" w:color="auto" w:fill="FFFFFF"/>
              <w:spacing w:line="240" w:lineRule="auto"/>
              <w:rPr>
                <w:rFonts w:ascii="Calibri" w:eastAsia="Calibri" w:hAnsi="Calibri" w:cs="Calibri"/>
                <w:i/>
                <w:color w:val="000000"/>
                <w:sz w:val="24"/>
                <w:szCs w:val="24"/>
              </w:rPr>
            </w:pPr>
            <w:proofErr w:type="gramStart"/>
            <w:r>
              <w:rPr>
                <w:rFonts w:ascii="Calibri" w:eastAsia="Calibri" w:hAnsi="Calibri" w:cs="Calibri"/>
                <w:i/>
                <w:sz w:val="24"/>
                <w:szCs w:val="24"/>
              </w:rPr>
              <w:t>Principals</w:t>
            </w:r>
            <w:proofErr w:type="gramEnd"/>
            <w:r>
              <w:rPr>
                <w:rFonts w:ascii="Calibri" w:eastAsia="Calibri" w:hAnsi="Calibri" w:cs="Calibri"/>
                <w:i/>
                <w:sz w:val="24"/>
                <w:szCs w:val="24"/>
              </w:rPr>
              <w:t xml:space="preserve"> Report</w:t>
            </w:r>
          </w:p>
          <w:p w14:paraId="17260EFB" w14:textId="77777777" w:rsidR="009D4FE2" w:rsidRDefault="00000000">
            <w:pPr>
              <w:widowControl w:val="0"/>
              <w:numPr>
                <w:ilvl w:val="0"/>
                <w:numId w:val="3"/>
              </w:numPr>
              <w:shd w:val="clear" w:color="auto" w:fill="FFFFFF"/>
              <w:spacing w:line="240" w:lineRule="auto"/>
              <w:rPr>
                <w:rFonts w:ascii="Calibri" w:eastAsia="Calibri" w:hAnsi="Calibri" w:cs="Calibri"/>
                <w:i/>
                <w:color w:val="000000"/>
                <w:sz w:val="24"/>
                <w:szCs w:val="24"/>
              </w:rPr>
            </w:pPr>
            <w:r>
              <w:rPr>
                <w:rFonts w:ascii="Calibri" w:eastAsia="Calibri" w:hAnsi="Calibri" w:cs="Calibri"/>
                <w:i/>
                <w:sz w:val="24"/>
                <w:szCs w:val="24"/>
              </w:rPr>
              <w:t>SSP</w:t>
            </w:r>
          </w:p>
          <w:p w14:paraId="2A19610B" w14:textId="77777777" w:rsidR="009D4FE2" w:rsidRDefault="00000000">
            <w:pPr>
              <w:widowControl w:val="0"/>
              <w:numPr>
                <w:ilvl w:val="0"/>
                <w:numId w:val="3"/>
              </w:numPr>
              <w:shd w:val="clear" w:color="auto" w:fill="FFFFFF"/>
              <w:spacing w:line="240" w:lineRule="auto"/>
              <w:rPr>
                <w:rFonts w:ascii="Calibri" w:eastAsia="Calibri" w:hAnsi="Calibri" w:cs="Calibri"/>
                <w:i/>
                <w:color w:val="000000"/>
                <w:sz w:val="24"/>
                <w:szCs w:val="24"/>
              </w:rPr>
            </w:pPr>
            <w:r>
              <w:rPr>
                <w:rFonts w:ascii="Calibri" w:eastAsia="Calibri" w:hAnsi="Calibri" w:cs="Calibri"/>
                <w:i/>
                <w:sz w:val="24"/>
                <w:szCs w:val="24"/>
              </w:rPr>
              <w:t>Innovation Fund</w:t>
            </w:r>
          </w:p>
          <w:p w14:paraId="2AAC9CC4" w14:textId="77777777" w:rsidR="009D4FE2" w:rsidRDefault="00000000">
            <w:pPr>
              <w:widowControl w:val="0"/>
              <w:numPr>
                <w:ilvl w:val="0"/>
                <w:numId w:val="3"/>
              </w:numPr>
              <w:shd w:val="clear" w:color="auto" w:fill="FFFFFF"/>
              <w:spacing w:after="220" w:line="240" w:lineRule="auto"/>
              <w:rPr>
                <w:rFonts w:ascii="Calibri" w:eastAsia="Calibri" w:hAnsi="Calibri" w:cs="Calibri"/>
                <w:i/>
                <w:color w:val="000000"/>
                <w:sz w:val="24"/>
                <w:szCs w:val="24"/>
              </w:rPr>
            </w:pPr>
            <w:r>
              <w:rPr>
                <w:rFonts w:ascii="Calibri" w:eastAsia="Calibri" w:hAnsi="Calibri" w:cs="Calibri"/>
                <w:i/>
                <w:sz w:val="24"/>
                <w:szCs w:val="24"/>
              </w:rPr>
              <w:t>SAC spending</w:t>
            </w:r>
          </w:p>
          <w:p w14:paraId="3B06E6C4" w14:textId="77777777" w:rsidR="009D4FE2" w:rsidRDefault="009D4FE2">
            <w:pPr>
              <w:widowControl w:val="0"/>
              <w:shd w:val="clear" w:color="auto" w:fill="FFFFFF"/>
              <w:spacing w:line="240" w:lineRule="auto"/>
              <w:rPr>
                <w:rFonts w:ascii="Calibri" w:eastAsia="Calibri" w:hAnsi="Calibri" w:cs="Calibri"/>
                <w:i/>
                <w:sz w:val="24"/>
                <w:szCs w:val="24"/>
              </w:rPr>
            </w:pPr>
          </w:p>
          <w:p w14:paraId="12CFC5B2" w14:textId="77777777" w:rsidR="009D4FE2" w:rsidRDefault="009D4FE2">
            <w:pPr>
              <w:widowControl w:val="0"/>
              <w:shd w:val="clear" w:color="auto" w:fill="FFFFFF"/>
              <w:spacing w:line="240" w:lineRule="auto"/>
              <w:rPr>
                <w:rFonts w:ascii="Calibri" w:eastAsia="Calibri" w:hAnsi="Calibri" w:cs="Calibri"/>
                <w:i/>
                <w:sz w:val="24"/>
                <w:szCs w:val="24"/>
              </w:rPr>
            </w:pPr>
          </w:p>
          <w:p w14:paraId="47E004FF" w14:textId="77777777" w:rsidR="009D4FE2" w:rsidRDefault="009D4FE2">
            <w:pPr>
              <w:widowControl w:val="0"/>
              <w:spacing w:line="240" w:lineRule="auto"/>
              <w:rPr>
                <w:rFonts w:ascii="Calibri" w:eastAsia="Calibri" w:hAnsi="Calibri" w:cs="Calibri"/>
                <w:i/>
              </w:rPr>
            </w:pPr>
          </w:p>
          <w:p w14:paraId="782C817A" w14:textId="77777777" w:rsidR="009D4FE2" w:rsidRDefault="009D4FE2">
            <w:pPr>
              <w:widowControl w:val="0"/>
              <w:spacing w:line="240" w:lineRule="auto"/>
              <w:rPr>
                <w:rFonts w:ascii="Calibri" w:eastAsia="Calibri" w:hAnsi="Calibri" w:cs="Calibri"/>
                <w:i/>
              </w:rPr>
            </w:pPr>
          </w:p>
        </w:tc>
      </w:tr>
      <w:tr w:rsidR="009D4FE2" w14:paraId="35A4B952" w14:textId="77777777">
        <w:tc>
          <w:tcPr>
            <w:tcW w:w="1410" w:type="dxa"/>
            <w:shd w:val="clear" w:color="auto" w:fill="auto"/>
            <w:tcMar>
              <w:top w:w="100" w:type="dxa"/>
              <w:left w:w="100" w:type="dxa"/>
              <w:bottom w:w="100" w:type="dxa"/>
              <w:right w:w="100" w:type="dxa"/>
            </w:tcMar>
          </w:tcPr>
          <w:p w14:paraId="0C9C1731" w14:textId="77777777" w:rsidR="009D4FE2" w:rsidRDefault="00000000">
            <w:pPr>
              <w:widowControl w:val="0"/>
              <w:spacing w:line="240" w:lineRule="auto"/>
              <w:rPr>
                <w:rFonts w:ascii="Calibri" w:eastAsia="Calibri" w:hAnsi="Calibri" w:cs="Calibri"/>
                <w:i/>
              </w:rPr>
            </w:pPr>
            <w:r>
              <w:rPr>
                <w:rFonts w:ascii="Calibri" w:eastAsia="Calibri" w:hAnsi="Calibri" w:cs="Calibri"/>
                <w:i/>
              </w:rPr>
              <w:t>Approval January Minutes</w:t>
            </w:r>
          </w:p>
        </w:tc>
        <w:tc>
          <w:tcPr>
            <w:tcW w:w="7950" w:type="dxa"/>
            <w:shd w:val="clear" w:color="auto" w:fill="auto"/>
            <w:tcMar>
              <w:top w:w="100" w:type="dxa"/>
              <w:left w:w="100" w:type="dxa"/>
              <w:bottom w:w="100" w:type="dxa"/>
              <w:right w:w="100" w:type="dxa"/>
            </w:tcMar>
          </w:tcPr>
          <w:p w14:paraId="5B32599D" w14:textId="77777777" w:rsidR="009D4FE2" w:rsidRDefault="009D4FE2">
            <w:pPr>
              <w:widowControl w:val="0"/>
              <w:spacing w:line="240" w:lineRule="auto"/>
              <w:rPr>
                <w:rFonts w:ascii="Calibri" w:eastAsia="Calibri" w:hAnsi="Calibri" w:cs="Calibri"/>
                <w:i/>
              </w:rPr>
            </w:pPr>
          </w:p>
        </w:tc>
      </w:tr>
      <w:tr w:rsidR="009D4FE2" w14:paraId="60101EBE" w14:textId="77777777">
        <w:tc>
          <w:tcPr>
            <w:tcW w:w="1410" w:type="dxa"/>
            <w:shd w:val="clear" w:color="auto" w:fill="auto"/>
            <w:tcMar>
              <w:top w:w="100" w:type="dxa"/>
              <w:left w:w="100" w:type="dxa"/>
              <w:bottom w:w="100" w:type="dxa"/>
              <w:right w:w="100" w:type="dxa"/>
            </w:tcMar>
          </w:tcPr>
          <w:p w14:paraId="0B665E1A" w14:textId="77777777" w:rsidR="009D4FE2" w:rsidRDefault="00000000">
            <w:pPr>
              <w:widowControl w:val="0"/>
              <w:spacing w:line="240" w:lineRule="auto"/>
              <w:rPr>
                <w:rFonts w:ascii="Calibri" w:eastAsia="Calibri" w:hAnsi="Calibri" w:cs="Calibri"/>
                <w:i/>
              </w:rPr>
            </w:pPr>
            <w:proofErr w:type="gramStart"/>
            <w:r>
              <w:rPr>
                <w:rFonts w:ascii="Calibri" w:eastAsia="Calibri" w:hAnsi="Calibri" w:cs="Calibri"/>
                <w:i/>
              </w:rPr>
              <w:t>Principals</w:t>
            </w:r>
            <w:proofErr w:type="gramEnd"/>
            <w:r>
              <w:rPr>
                <w:rFonts w:ascii="Calibri" w:eastAsia="Calibri" w:hAnsi="Calibri" w:cs="Calibri"/>
                <w:i/>
              </w:rPr>
              <w:t xml:space="preserve"> Report and </w:t>
            </w:r>
            <w:r>
              <w:rPr>
                <w:rFonts w:ascii="Calibri" w:eastAsia="Calibri" w:hAnsi="Calibri" w:cs="Calibri"/>
                <w:i/>
              </w:rPr>
              <w:lastRenderedPageBreak/>
              <w:t>Student Success Planning</w:t>
            </w:r>
          </w:p>
        </w:tc>
        <w:tc>
          <w:tcPr>
            <w:tcW w:w="7950" w:type="dxa"/>
            <w:shd w:val="clear" w:color="auto" w:fill="auto"/>
            <w:tcMar>
              <w:top w:w="100" w:type="dxa"/>
              <w:left w:w="100" w:type="dxa"/>
              <w:bottom w:w="100" w:type="dxa"/>
              <w:right w:w="100" w:type="dxa"/>
            </w:tcMar>
          </w:tcPr>
          <w:p w14:paraId="7134C0B7" w14:textId="77777777" w:rsidR="009D4FE2" w:rsidRDefault="00000000">
            <w:pPr>
              <w:widowControl w:val="0"/>
              <w:spacing w:line="240" w:lineRule="auto"/>
              <w:rPr>
                <w:rFonts w:ascii="Calibri" w:eastAsia="Calibri" w:hAnsi="Calibri" w:cs="Calibri"/>
                <w:i/>
              </w:rPr>
            </w:pPr>
            <w:r>
              <w:rPr>
                <w:rFonts w:ascii="Calibri" w:eastAsia="Calibri" w:hAnsi="Calibri" w:cs="Calibri"/>
                <w:i/>
              </w:rPr>
              <w:lastRenderedPageBreak/>
              <w:t>School Summary</w:t>
            </w:r>
          </w:p>
          <w:p w14:paraId="0FD2324E"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School lunches- provincial school lunches have continued to improve as we give </w:t>
            </w:r>
            <w:r>
              <w:rPr>
                <w:rFonts w:ascii="Calibri" w:eastAsia="Calibri" w:hAnsi="Calibri" w:cs="Calibri"/>
                <w:i/>
              </w:rPr>
              <w:lastRenderedPageBreak/>
              <w:t>feedback to Scarlette house, the vendor who serves our school and Kelly Sher</w:t>
            </w:r>
          </w:p>
          <w:p w14:paraId="0DE09DB3" w14:textId="77777777" w:rsidR="009D4FE2" w:rsidRDefault="009D4FE2">
            <w:pPr>
              <w:widowControl w:val="0"/>
              <w:spacing w:line="240" w:lineRule="auto"/>
              <w:rPr>
                <w:rFonts w:ascii="Calibri" w:eastAsia="Calibri" w:hAnsi="Calibri" w:cs="Calibri"/>
                <w:i/>
              </w:rPr>
            </w:pPr>
          </w:p>
          <w:p w14:paraId="7D0E9AD0" w14:textId="77777777" w:rsidR="009D4FE2" w:rsidRDefault="00000000">
            <w:pPr>
              <w:widowControl w:val="0"/>
              <w:spacing w:line="240" w:lineRule="auto"/>
              <w:rPr>
                <w:rFonts w:ascii="Calibri" w:eastAsia="Calibri" w:hAnsi="Calibri" w:cs="Calibri"/>
                <w:i/>
              </w:rPr>
            </w:pPr>
            <w:proofErr w:type="gramStart"/>
            <w:r>
              <w:rPr>
                <w:rFonts w:ascii="Calibri" w:eastAsia="Calibri" w:hAnsi="Calibri" w:cs="Calibri"/>
                <w:i/>
              </w:rPr>
              <w:t>&gt;  PALS</w:t>
            </w:r>
            <w:proofErr w:type="gramEnd"/>
            <w:r>
              <w:rPr>
                <w:rFonts w:ascii="Calibri" w:eastAsia="Calibri" w:hAnsi="Calibri" w:cs="Calibri"/>
                <w:i/>
              </w:rPr>
              <w:t xml:space="preserve"> leadership is up and running. Mr. MacDonald had a training session with students on January 28th.  19 Students that are committed to the program.  Students took part in the training and shared lots of their own ideas.  Students demonstrated leader</w:t>
            </w:r>
          </w:p>
          <w:p w14:paraId="34562602" w14:textId="77777777" w:rsidR="009D4FE2" w:rsidRDefault="009D4FE2">
            <w:pPr>
              <w:widowControl w:val="0"/>
              <w:spacing w:line="240" w:lineRule="auto"/>
              <w:rPr>
                <w:rFonts w:ascii="Calibri" w:eastAsia="Calibri" w:hAnsi="Calibri" w:cs="Calibri"/>
                <w:i/>
              </w:rPr>
            </w:pPr>
          </w:p>
          <w:p w14:paraId="67FCEBB9" w14:textId="77777777" w:rsidR="009D4FE2" w:rsidRDefault="00000000">
            <w:pPr>
              <w:widowControl w:val="0"/>
              <w:spacing w:line="240" w:lineRule="auto"/>
              <w:rPr>
                <w:rFonts w:ascii="Calibri" w:eastAsia="Calibri" w:hAnsi="Calibri" w:cs="Calibri"/>
                <w:i/>
              </w:rPr>
            </w:pPr>
            <w:r>
              <w:rPr>
                <w:rFonts w:ascii="Calibri" w:eastAsia="Calibri" w:hAnsi="Calibri" w:cs="Calibri"/>
                <w:i/>
              </w:rPr>
              <w:t>School Spirit and Extra Curricular</w:t>
            </w:r>
          </w:p>
          <w:p w14:paraId="6CEBFF9B"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&gt; Intramurals </w:t>
            </w:r>
          </w:p>
          <w:p w14:paraId="34B9D0A0" w14:textId="77777777" w:rsidR="009D4FE2" w:rsidRDefault="00000000">
            <w:pPr>
              <w:widowControl w:val="0"/>
              <w:spacing w:line="240" w:lineRule="auto"/>
              <w:rPr>
                <w:rFonts w:ascii="Calibri" w:eastAsia="Calibri" w:hAnsi="Calibri" w:cs="Calibri"/>
                <w:i/>
              </w:rPr>
            </w:pPr>
            <w:r>
              <w:rPr>
                <w:rFonts w:ascii="Calibri" w:eastAsia="Calibri" w:hAnsi="Calibri" w:cs="Calibri"/>
                <w:i/>
              </w:rPr>
              <w:t>&gt; Christmas Bizarre was a huge success</w:t>
            </w:r>
          </w:p>
          <w:p w14:paraId="57855294"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&gt; Halifax Regional Arts Specialist is working with a small group of Grade 6 students who have written a play. They plan to work on it over the next few months and have performances in the spring here, at O’Connell and OPA. </w:t>
            </w:r>
          </w:p>
          <w:p w14:paraId="30BDEA68"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&gt; Feb. is African Heritage Month- This year's African Heritage Month provincial theme is "Legacy in Action: Celebrating Black Brilliance. Schools should receive their African Heritage Month posters within the next couple weeks from the EECD/Nova Scotia Book Bureau. </w:t>
            </w:r>
          </w:p>
          <w:p w14:paraId="00D66E2E" w14:textId="77777777" w:rsidR="009D4FE2" w:rsidRDefault="009D4FE2">
            <w:pPr>
              <w:widowControl w:val="0"/>
              <w:spacing w:line="240" w:lineRule="auto"/>
              <w:rPr>
                <w:rFonts w:ascii="Calibri" w:eastAsia="Calibri" w:hAnsi="Calibri" w:cs="Calibri"/>
                <w:i/>
              </w:rPr>
            </w:pPr>
          </w:p>
          <w:p w14:paraId="3D4D7862" w14:textId="77777777" w:rsidR="009D4FE2" w:rsidRDefault="009D4FE2">
            <w:pPr>
              <w:shd w:val="clear" w:color="auto" w:fill="FFFFFF"/>
              <w:rPr>
                <w:rFonts w:ascii="Times New Roman" w:eastAsia="Times New Roman" w:hAnsi="Times New Roman" w:cs="Times New Roman"/>
                <w:color w:val="9900FF"/>
              </w:rPr>
            </w:pPr>
          </w:p>
        </w:tc>
      </w:tr>
      <w:tr w:rsidR="009D4FE2" w14:paraId="3C869321" w14:textId="77777777">
        <w:tc>
          <w:tcPr>
            <w:tcW w:w="1410" w:type="dxa"/>
            <w:shd w:val="clear" w:color="auto" w:fill="auto"/>
            <w:tcMar>
              <w:top w:w="100" w:type="dxa"/>
              <w:left w:w="100" w:type="dxa"/>
              <w:bottom w:w="100" w:type="dxa"/>
              <w:right w:w="100" w:type="dxa"/>
            </w:tcMar>
          </w:tcPr>
          <w:p w14:paraId="65784DD7" w14:textId="77777777" w:rsidR="009D4FE2" w:rsidRDefault="009D4FE2">
            <w:pPr>
              <w:widowControl w:val="0"/>
              <w:spacing w:line="240" w:lineRule="auto"/>
              <w:rPr>
                <w:rFonts w:ascii="Calibri" w:eastAsia="Calibri" w:hAnsi="Calibri" w:cs="Calibri"/>
                <w:i/>
              </w:rPr>
            </w:pPr>
          </w:p>
        </w:tc>
        <w:tc>
          <w:tcPr>
            <w:tcW w:w="7950" w:type="dxa"/>
            <w:shd w:val="clear" w:color="auto" w:fill="auto"/>
            <w:tcMar>
              <w:top w:w="100" w:type="dxa"/>
              <w:left w:w="100" w:type="dxa"/>
              <w:bottom w:w="100" w:type="dxa"/>
              <w:right w:w="100" w:type="dxa"/>
            </w:tcMar>
          </w:tcPr>
          <w:p w14:paraId="534F23BF"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SSP- focus on students of African Canadian and Indigenous descent to improve in all areas, Math, Literacy, and Well Being </w:t>
            </w:r>
          </w:p>
          <w:p w14:paraId="1E1B2CC8" w14:textId="77777777" w:rsidR="009D4FE2" w:rsidRDefault="009D4FE2">
            <w:pPr>
              <w:widowControl w:val="0"/>
              <w:spacing w:line="240" w:lineRule="auto"/>
              <w:rPr>
                <w:rFonts w:ascii="Calibri" w:eastAsia="Calibri" w:hAnsi="Calibri" w:cs="Calibri"/>
                <w:i/>
              </w:rPr>
            </w:pPr>
          </w:p>
          <w:p w14:paraId="1391B8B2"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Literacy-  </w:t>
            </w:r>
          </w:p>
          <w:p w14:paraId="58673571"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Krista MacMillan, our literacy support teacher, and Ms. Waterhouse did a PD for staff on the reciprocal relationship between reading and writing instruction.  We also </w:t>
            </w:r>
            <w:proofErr w:type="spellStart"/>
            <w:r>
              <w:rPr>
                <w:rFonts w:ascii="Calibri" w:eastAsia="Calibri" w:hAnsi="Calibri" w:cs="Calibri"/>
                <w:i/>
              </w:rPr>
              <w:t>focussed</w:t>
            </w:r>
            <w:proofErr w:type="spellEnd"/>
            <w:r>
              <w:rPr>
                <w:rFonts w:ascii="Calibri" w:eastAsia="Calibri" w:hAnsi="Calibri" w:cs="Calibri"/>
                <w:i/>
              </w:rPr>
              <w:t xml:space="preserve"> on how to use mentor texts as a tool to reinforce outcomes that </w:t>
            </w:r>
            <w:proofErr w:type="gramStart"/>
            <w:r>
              <w:rPr>
                <w:rFonts w:ascii="Calibri" w:eastAsia="Calibri" w:hAnsi="Calibri" w:cs="Calibri"/>
                <w:i/>
              </w:rPr>
              <w:t>are connected with</w:t>
            </w:r>
            <w:proofErr w:type="gramEnd"/>
            <w:r>
              <w:rPr>
                <w:rFonts w:ascii="Calibri" w:eastAsia="Calibri" w:hAnsi="Calibri" w:cs="Calibri"/>
                <w:i/>
              </w:rPr>
              <w:t xml:space="preserve"> reading and writing.  As a team we are committed to aligning outcomes for reading and writing </w:t>
            </w:r>
            <w:proofErr w:type="gramStart"/>
            <w:r>
              <w:rPr>
                <w:rFonts w:ascii="Calibri" w:eastAsia="Calibri" w:hAnsi="Calibri" w:cs="Calibri"/>
                <w:i/>
              </w:rPr>
              <w:t>on a daily basis</w:t>
            </w:r>
            <w:proofErr w:type="gramEnd"/>
            <w:r>
              <w:rPr>
                <w:rFonts w:ascii="Calibri" w:eastAsia="Calibri" w:hAnsi="Calibri" w:cs="Calibri"/>
                <w:i/>
              </w:rPr>
              <w:t xml:space="preserve"> and reinforcing the learning multiple times across the curriculum.  This is in response to the trend we have seen in the grade provincial assessment and the first term report cards showing students are performing better in reading overall, as compared to writing scores. We will be </w:t>
            </w:r>
            <w:proofErr w:type="spellStart"/>
            <w:proofErr w:type="gramStart"/>
            <w:r>
              <w:rPr>
                <w:rFonts w:ascii="Calibri" w:eastAsia="Calibri" w:hAnsi="Calibri" w:cs="Calibri"/>
                <w:i/>
              </w:rPr>
              <w:t>focussing</w:t>
            </w:r>
            <w:proofErr w:type="spellEnd"/>
            <w:proofErr w:type="gramEnd"/>
            <w:r>
              <w:rPr>
                <w:rFonts w:ascii="Calibri" w:eastAsia="Calibri" w:hAnsi="Calibri" w:cs="Calibri"/>
                <w:i/>
              </w:rPr>
              <w:t xml:space="preserve"> the relationship between reading and writing, teachers will be using learning targets multiple times throughout the day/week in reading, writing and across the curriculum. </w:t>
            </w:r>
          </w:p>
          <w:p w14:paraId="0A7A1369" w14:textId="77777777" w:rsidR="009D4FE2" w:rsidRDefault="009D4FE2">
            <w:pPr>
              <w:widowControl w:val="0"/>
              <w:spacing w:line="240" w:lineRule="auto"/>
              <w:rPr>
                <w:rFonts w:ascii="Calibri" w:eastAsia="Calibri" w:hAnsi="Calibri" w:cs="Calibri"/>
                <w:i/>
              </w:rPr>
            </w:pPr>
          </w:p>
          <w:p w14:paraId="08475114" w14:textId="77777777" w:rsidR="009D4FE2" w:rsidRDefault="00000000">
            <w:pPr>
              <w:widowControl w:val="0"/>
              <w:spacing w:line="240" w:lineRule="auto"/>
              <w:rPr>
                <w:rFonts w:ascii="Calibri" w:eastAsia="Calibri" w:hAnsi="Calibri" w:cs="Calibri"/>
                <w:i/>
              </w:rPr>
            </w:pPr>
            <w:r>
              <w:rPr>
                <w:rFonts w:ascii="Calibri" w:eastAsia="Calibri" w:hAnsi="Calibri" w:cs="Calibri"/>
                <w:b/>
                <w:i/>
              </w:rPr>
              <w:t xml:space="preserve">Math- Continue to </w:t>
            </w:r>
            <w:r>
              <w:rPr>
                <w:rFonts w:ascii="Calibri" w:eastAsia="Calibri" w:hAnsi="Calibri" w:cs="Calibri"/>
                <w:i/>
              </w:rPr>
              <w:t xml:space="preserve">focus on strong formative assessment practices in Fact Fluency to group students based on needs. We will use the data from the report cards as a basis to create intervention and </w:t>
            </w:r>
            <w:proofErr w:type="gramStart"/>
            <w:r>
              <w:rPr>
                <w:rFonts w:ascii="Calibri" w:eastAsia="Calibri" w:hAnsi="Calibri" w:cs="Calibri"/>
                <w:i/>
              </w:rPr>
              <w:t>next</w:t>
            </w:r>
            <w:proofErr w:type="gramEnd"/>
            <w:r>
              <w:rPr>
                <w:rFonts w:ascii="Calibri" w:eastAsia="Calibri" w:hAnsi="Calibri" w:cs="Calibri"/>
                <w:i/>
              </w:rPr>
              <w:t xml:space="preserve"> steps for instruction.  Teachers will be bringing their assessment notes to staff meetings to continue to compare where their students are in Math, in comparison to the HRCE math fluency documents.  The documents break down the strategies by term for grades 2-6.  </w:t>
            </w:r>
          </w:p>
          <w:p w14:paraId="32FE2D01" w14:textId="77777777" w:rsidR="009D4FE2" w:rsidRDefault="009D4FE2">
            <w:pPr>
              <w:widowControl w:val="0"/>
              <w:spacing w:line="240" w:lineRule="auto"/>
              <w:rPr>
                <w:rFonts w:ascii="Calibri" w:eastAsia="Calibri" w:hAnsi="Calibri" w:cs="Calibri"/>
                <w:i/>
              </w:rPr>
            </w:pPr>
          </w:p>
          <w:p w14:paraId="5C1156CE" w14:textId="77777777" w:rsidR="009D4FE2" w:rsidRDefault="00000000">
            <w:pPr>
              <w:widowControl w:val="0"/>
              <w:spacing w:line="240" w:lineRule="auto"/>
              <w:rPr>
                <w:rFonts w:ascii="Calibri" w:eastAsia="Calibri" w:hAnsi="Calibri" w:cs="Calibri"/>
                <w:i/>
              </w:rPr>
            </w:pPr>
            <w:r>
              <w:rPr>
                <w:rFonts w:ascii="Calibri" w:eastAsia="Calibri" w:hAnsi="Calibri" w:cs="Calibri"/>
                <w:b/>
                <w:i/>
              </w:rPr>
              <w:t xml:space="preserve">Well Being- </w:t>
            </w:r>
            <w:r>
              <w:rPr>
                <w:rFonts w:ascii="Calibri" w:eastAsia="Calibri" w:hAnsi="Calibri" w:cs="Calibri"/>
                <w:i/>
              </w:rPr>
              <w:t xml:space="preserve">We are wrapping up cycle one and looking at data from the student survey we completed in </w:t>
            </w:r>
            <w:proofErr w:type="gramStart"/>
            <w:r>
              <w:rPr>
                <w:rFonts w:ascii="Calibri" w:eastAsia="Calibri" w:hAnsi="Calibri" w:cs="Calibri"/>
                <w:i/>
              </w:rPr>
              <w:t>first</w:t>
            </w:r>
            <w:proofErr w:type="gramEnd"/>
            <w:r>
              <w:rPr>
                <w:rFonts w:ascii="Calibri" w:eastAsia="Calibri" w:hAnsi="Calibri" w:cs="Calibri"/>
                <w:i/>
              </w:rPr>
              <w:t xml:space="preserve"> term to determine an action step to improve student </w:t>
            </w:r>
            <w:proofErr w:type="spellStart"/>
            <w:proofErr w:type="gramStart"/>
            <w:r>
              <w:rPr>
                <w:rFonts w:ascii="Calibri" w:eastAsia="Calibri" w:hAnsi="Calibri" w:cs="Calibri"/>
                <w:i/>
              </w:rPr>
              <w:t>well being</w:t>
            </w:r>
            <w:proofErr w:type="spellEnd"/>
            <w:proofErr w:type="gramEnd"/>
            <w:r>
              <w:rPr>
                <w:rFonts w:ascii="Calibri" w:eastAsia="Calibri" w:hAnsi="Calibri" w:cs="Calibri"/>
                <w:i/>
              </w:rPr>
              <w:t xml:space="preserve">. </w:t>
            </w:r>
          </w:p>
          <w:p w14:paraId="203BF5B4" w14:textId="77777777" w:rsidR="009D4FE2" w:rsidRDefault="009D4FE2">
            <w:pPr>
              <w:widowControl w:val="0"/>
              <w:spacing w:line="240" w:lineRule="auto"/>
              <w:rPr>
                <w:rFonts w:ascii="Calibri" w:eastAsia="Calibri" w:hAnsi="Calibri" w:cs="Calibri"/>
                <w:i/>
              </w:rPr>
            </w:pPr>
          </w:p>
          <w:p w14:paraId="374DBE34" w14:textId="77777777" w:rsidR="009D4FE2" w:rsidRDefault="009D4FE2">
            <w:pPr>
              <w:widowControl w:val="0"/>
              <w:spacing w:line="240" w:lineRule="auto"/>
              <w:rPr>
                <w:rFonts w:ascii="Calibri" w:eastAsia="Calibri" w:hAnsi="Calibri" w:cs="Calibri"/>
                <w:i/>
              </w:rPr>
            </w:pPr>
          </w:p>
        </w:tc>
      </w:tr>
      <w:tr w:rsidR="009D4FE2" w14:paraId="276AF962" w14:textId="77777777">
        <w:tc>
          <w:tcPr>
            <w:tcW w:w="1410" w:type="dxa"/>
            <w:shd w:val="clear" w:color="auto" w:fill="auto"/>
            <w:tcMar>
              <w:top w:w="100" w:type="dxa"/>
              <w:left w:w="100" w:type="dxa"/>
              <w:bottom w:w="100" w:type="dxa"/>
              <w:right w:w="100" w:type="dxa"/>
            </w:tcMar>
          </w:tcPr>
          <w:p w14:paraId="11C72259" w14:textId="77777777" w:rsidR="009D4FE2" w:rsidRDefault="009D4FE2">
            <w:pPr>
              <w:jc w:val="center"/>
              <w:rPr>
                <w:b/>
                <w:color w:val="FF9900"/>
                <w:sz w:val="20"/>
                <w:szCs w:val="20"/>
              </w:rPr>
            </w:pPr>
          </w:p>
        </w:tc>
        <w:tc>
          <w:tcPr>
            <w:tcW w:w="7950" w:type="dxa"/>
            <w:tcBorders>
              <w:bottom w:val="single" w:sz="8" w:space="0" w:color="F3F3F3"/>
            </w:tcBorders>
            <w:shd w:val="clear" w:color="auto" w:fill="auto"/>
            <w:tcMar>
              <w:top w:w="100" w:type="dxa"/>
              <w:left w:w="100" w:type="dxa"/>
              <w:bottom w:w="100" w:type="dxa"/>
              <w:right w:w="100" w:type="dxa"/>
            </w:tcMar>
          </w:tcPr>
          <w:p w14:paraId="1F7D5D24" w14:textId="77777777" w:rsidR="009D4FE2" w:rsidRDefault="009D4FE2">
            <w:pPr>
              <w:rPr>
                <w:b/>
                <w:color w:val="FF9900"/>
              </w:rPr>
            </w:pPr>
          </w:p>
        </w:tc>
      </w:tr>
      <w:tr w:rsidR="009D4FE2" w14:paraId="445033DA" w14:textId="77777777">
        <w:tc>
          <w:tcPr>
            <w:tcW w:w="1410" w:type="dxa"/>
            <w:tcBorders>
              <w:right w:val="single" w:sz="8" w:space="0" w:color="F3F3F3"/>
            </w:tcBorders>
            <w:shd w:val="clear" w:color="auto" w:fill="auto"/>
            <w:tcMar>
              <w:top w:w="100" w:type="dxa"/>
              <w:left w:w="100" w:type="dxa"/>
              <w:bottom w:w="100" w:type="dxa"/>
              <w:right w:w="100" w:type="dxa"/>
            </w:tcMar>
          </w:tcPr>
          <w:p w14:paraId="4DEDED22" w14:textId="77777777" w:rsidR="009D4FE2" w:rsidRDefault="009D4FE2">
            <w:pPr>
              <w:jc w:val="center"/>
              <w:rPr>
                <w:b/>
                <w:color w:val="FF9900"/>
                <w:sz w:val="20"/>
                <w:szCs w:val="20"/>
              </w:rPr>
            </w:pPr>
          </w:p>
        </w:tc>
        <w:tc>
          <w:tcPr>
            <w:tcW w:w="7950" w:type="dxa"/>
            <w:tcBorders>
              <w:top w:val="single" w:sz="8" w:space="0" w:color="F3F3F3"/>
              <w:left w:val="single" w:sz="8" w:space="0" w:color="F3F3F3"/>
              <w:bottom w:val="single" w:sz="8" w:space="0" w:color="F3F3F3"/>
              <w:right w:val="single" w:sz="8" w:space="0" w:color="F3F3F3"/>
            </w:tcBorders>
            <w:shd w:val="clear" w:color="auto" w:fill="auto"/>
            <w:tcMar>
              <w:top w:w="100" w:type="dxa"/>
              <w:left w:w="100" w:type="dxa"/>
              <w:bottom w:w="100" w:type="dxa"/>
              <w:right w:w="100" w:type="dxa"/>
            </w:tcMar>
          </w:tcPr>
          <w:p w14:paraId="3BAF0499" w14:textId="77777777" w:rsidR="009D4FE2" w:rsidRDefault="009D4FE2">
            <w:pPr>
              <w:widowControl w:val="0"/>
              <w:spacing w:line="240" w:lineRule="auto"/>
              <w:rPr>
                <w:rFonts w:ascii="Calibri" w:eastAsia="Calibri" w:hAnsi="Calibri" w:cs="Calibri"/>
                <w:i/>
              </w:rPr>
            </w:pPr>
          </w:p>
        </w:tc>
      </w:tr>
      <w:tr w:rsidR="009D4FE2" w14:paraId="368899C4" w14:textId="77777777">
        <w:tc>
          <w:tcPr>
            <w:tcW w:w="1410" w:type="dxa"/>
            <w:shd w:val="clear" w:color="auto" w:fill="auto"/>
            <w:tcMar>
              <w:top w:w="100" w:type="dxa"/>
              <w:left w:w="100" w:type="dxa"/>
              <w:bottom w:w="100" w:type="dxa"/>
              <w:right w:w="100" w:type="dxa"/>
            </w:tcMar>
          </w:tcPr>
          <w:p w14:paraId="53E21CF8" w14:textId="77777777" w:rsidR="009D4FE2" w:rsidRDefault="00000000">
            <w:pPr>
              <w:widowControl w:val="0"/>
              <w:spacing w:line="240" w:lineRule="auto"/>
              <w:rPr>
                <w:rFonts w:ascii="Calibri" w:eastAsia="Calibri" w:hAnsi="Calibri" w:cs="Calibri"/>
                <w:i/>
              </w:rPr>
            </w:pPr>
            <w:r>
              <w:rPr>
                <w:rFonts w:ascii="Calibri" w:eastAsia="Calibri" w:hAnsi="Calibri" w:cs="Calibri"/>
                <w:i/>
              </w:rPr>
              <w:t>Finance</w:t>
            </w:r>
          </w:p>
          <w:p w14:paraId="247E29B7"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SAC Grant:  Ideas must be aligned with SSP goals </w:t>
            </w:r>
          </w:p>
        </w:tc>
        <w:tc>
          <w:tcPr>
            <w:tcW w:w="7950" w:type="dxa"/>
            <w:tcBorders>
              <w:top w:val="single" w:sz="8" w:space="0" w:color="F3F3F3"/>
            </w:tcBorders>
            <w:shd w:val="clear" w:color="auto" w:fill="auto"/>
            <w:tcMar>
              <w:top w:w="100" w:type="dxa"/>
              <w:left w:w="100" w:type="dxa"/>
              <w:bottom w:w="100" w:type="dxa"/>
              <w:right w:w="100" w:type="dxa"/>
            </w:tcMar>
          </w:tcPr>
          <w:p w14:paraId="1713203C" w14:textId="77777777" w:rsidR="009D4FE2" w:rsidRDefault="009D4FE2">
            <w:pPr>
              <w:spacing w:line="240" w:lineRule="auto"/>
              <w:rPr>
                <w:i/>
                <w:highlight w:val="white"/>
              </w:rPr>
            </w:pPr>
          </w:p>
          <w:p w14:paraId="53C84D9A" w14:textId="77777777" w:rsidR="009D4FE2" w:rsidRDefault="009D4FE2">
            <w:pPr>
              <w:spacing w:line="240" w:lineRule="auto"/>
              <w:rPr>
                <w:i/>
                <w:highlight w:val="white"/>
              </w:rPr>
            </w:pPr>
          </w:p>
          <w:p w14:paraId="4655E270" w14:textId="77777777" w:rsidR="009D4FE2" w:rsidRDefault="00000000">
            <w:pPr>
              <w:spacing w:line="240" w:lineRule="auto"/>
              <w:rPr>
                <w:rFonts w:ascii="Times New Roman" w:eastAsia="Times New Roman" w:hAnsi="Times New Roman" w:cs="Times New Roman"/>
                <w:i/>
                <w:color w:val="242424"/>
                <w:sz w:val="24"/>
                <w:szCs w:val="24"/>
                <w:highlight w:val="white"/>
              </w:rPr>
            </w:pPr>
            <w:r>
              <w:rPr>
                <w:i/>
                <w:highlight w:val="white"/>
              </w:rPr>
              <w:t xml:space="preserve">&gt; </w:t>
            </w:r>
            <w:r>
              <w:rPr>
                <w:rFonts w:ascii="Times New Roman" w:eastAsia="Times New Roman" w:hAnsi="Times New Roman" w:cs="Times New Roman"/>
                <w:i/>
                <w:color w:val="242424"/>
                <w:sz w:val="24"/>
                <w:szCs w:val="24"/>
                <w:highlight w:val="white"/>
              </w:rPr>
              <w:t>The Apple iPad 10.2-inch 64GB is $420 plus tax. Each =$463.00</w:t>
            </w:r>
          </w:p>
          <w:p w14:paraId="67DCC631" w14:textId="77777777" w:rsidR="009D4FE2" w:rsidRDefault="009D4FE2">
            <w:pPr>
              <w:spacing w:line="240" w:lineRule="auto"/>
              <w:rPr>
                <w:rFonts w:ascii="Times New Roman" w:eastAsia="Times New Roman" w:hAnsi="Times New Roman" w:cs="Times New Roman"/>
                <w:i/>
                <w:color w:val="242424"/>
                <w:sz w:val="24"/>
                <w:szCs w:val="24"/>
                <w:highlight w:val="white"/>
              </w:rPr>
            </w:pPr>
          </w:p>
          <w:p w14:paraId="1BAC2809" w14:textId="77777777" w:rsidR="009D4FE2" w:rsidRDefault="00000000">
            <w:pPr>
              <w:spacing w:line="240" w:lineRule="auto"/>
              <w:rPr>
                <w:rFonts w:ascii="Times New Roman" w:eastAsia="Times New Roman" w:hAnsi="Times New Roman" w:cs="Times New Roman"/>
                <w:i/>
                <w:color w:val="242424"/>
                <w:sz w:val="24"/>
                <w:szCs w:val="24"/>
                <w:highlight w:val="white"/>
              </w:rPr>
            </w:pPr>
            <w:r>
              <w:rPr>
                <w:rFonts w:ascii="Times New Roman" w:eastAsia="Times New Roman" w:hAnsi="Times New Roman" w:cs="Times New Roman"/>
                <w:i/>
                <w:color w:val="242424"/>
                <w:sz w:val="24"/>
                <w:szCs w:val="24"/>
                <w:highlight w:val="white"/>
              </w:rPr>
              <w:t xml:space="preserve">We have $ 5310.00 in SAC money.  </w:t>
            </w:r>
            <w:proofErr w:type="gramStart"/>
            <w:r>
              <w:rPr>
                <w:rFonts w:ascii="Times New Roman" w:eastAsia="Times New Roman" w:hAnsi="Times New Roman" w:cs="Times New Roman"/>
                <w:i/>
                <w:color w:val="242424"/>
                <w:sz w:val="24"/>
                <w:szCs w:val="24"/>
                <w:highlight w:val="white"/>
              </w:rPr>
              <w:t>Therefore</w:t>
            </w:r>
            <w:proofErr w:type="gramEnd"/>
            <w:r>
              <w:rPr>
                <w:rFonts w:ascii="Times New Roman" w:eastAsia="Times New Roman" w:hAnsi="Times New Roman" w:cs="Times New Roman"/>
                <w:i/>
                <w:color w:val="242424"/>
                <w:sz w:val="24"/>
                <w:szCs w:val="24"/>
                <w:highlight w:val="white"/>
              </w:rPr>
              <w:t xml:space="preserve"> we can purchase 11 IPADS. </w:t>
            </w:r>
          </w:p>
        </w:tc>
      </w:tr>
      <w:tr w:rsidR="009D4FE2" w14:paraId="7CB1E596" w14:textId="77777777">
        <w:tc>
          <w:tcPr>
            <w:tcW w:w="1410" w:type="dxa"/>
            <w:shd w:val="clear" w:color="auto" w:fill="auto"/>
            <w:tcMar>
              <w:top w:w="100" w:type="dxa"/>
              <w:left w:w="100" w:type="dxa"/>
              <w:bottom w:w="100" w:type="dxa"/>
              <w:right w:w="100" w:type="dxa"/>
            </w:tcMar>
          </w:tcPr>
          <w:p w14:paraId="317FCC65" w14:textId="77777777" w:rsidR="009D4FE2" w:rsidRDefault="00000000">
            <w:pPr>
              <w:widowControl w:val="0"/>
              <w:spacing w:line="240" w:lineRule="auto"/>
              <w:rPr>
                <w:rFonts w:ascii="Calibri" w:eastAsia="Calibri" w:hAnsi="Calibri" w:cs="Calibri"/>
                <w:i/>
              </w:rPr>
            </w:pPr>
            <w:r>
              <w:rPr>
                <w:rFonts w:ascii="Calibri" w:eastAsia="Calibri" w:hAnsi="Calibri" w:cs="Calibri"/>
                <w:i/>
              </w:rPr>
              <w:t>Policy Input</w:t>
            </w:r>
          </w:p>
        </w:tc>
        <w:tc>
          <w:tcPr>
            <w:tcW w:w="7950" w:type="dxa"/>
            <w:shd w:val="clear" w:color="auto" w:fill="auto"/>
            <w:tcMar>
              <w:top w:w="100" w:type="dxa"/>
              <w:left w:w="100" w:type="dxa"/>
              <w:bottom w:w="100" w:type="dxa"/>
              <w:right w:w="100" w:type="dxa"/>
            </w:tcMar>
          </w:tcPr>
          <w:p w14:paraId="0ED11084" w14:textId="77777777" w:rsidR="009D4FE2" w:rsidRDefault="00000000">
            <w:pPr>
              <w:widowControl w:val="0"/>
              <w:shd w:val="clear" w:color="auto" w:fill="FFFFFF"/>
              <w:spacing w:line="240" w:lineRule="auto"/>
              <w:rPr>
                <w:rFonts w:ascii="Calibri" w:eastAsia="Calibri" w:hAnsi="Calibri" w:cs="Calibri"/>
                <w:i/>
                <w:color w:val="201F1E"/>
              </w:rPr>
            </w:pPr>
            <w:r>
              <w:rPr>
                <w:rFonts w:ascii="Calibri" w:eastAsia="Calibri" w:hAnsi="Calibri" w:cs="Calibri"/>
                <w:i/>
                <w:color w:val="201F1E"/>
              </w:rPr>
              <w:t>Cell phone- School Policy has been implemented</w:t>
            </w:r>
          </w:p>
          <w:p w14:paraId="057358EB" w14:textId="77777777" w:rsidR="009D4FE2" w:rsidRDefault="00000000">
            <w:pPr>
              <w:widowControl w:val="0"/>
              <w:numPr>
                <w:ilvl w:val="0"/>
                <w:numId w:val="1"/>
              </w:numPr>
              <w:shd w:val="clear" w:color="auto" w:fill="FFFFFF"/>
              <w:spacing w:line="240" w:lineRule="auto"/>
              <w:rPr>
                <w:rFonts w:ascii="Calibri" w:eastAsia="Calibri" w:hAnsi="Calibri" w:cs="Calibri"/>
                <w:i/>
                <w:color w:val="201F1E"/>
              </w:rPr>
            </w:pPr>
            <w:r>
              <w:rPr>
                <w:rFonts w:ascii="Calibri" w:eastAsia="Calibri" w:hAnsi="Calibri" w:cs="Calibri"/>
                <w:i/>
                <w:color w:val="201F1E"/>
              </w:rPr>
              <w:t xml:space="preserve">If it is seen and off, verbal warning to put away in backpack </w:t>
            </w:r>
          </w:p>
          <w:p w14:paraId="3526F55B" w14:textId="77777777" w:rsidR="009D4FE2" w:rsidRDefault="00000000">
            <w:pPr>
              <w:widowControl w:val="0"/>
              <w:shd w:val="clear" w:color="auto" w:fill="FFFFFF"/>
              <w:spacing w:line="240" w:lineRule="auto"/>
              <w:rPr>
                <w:rFonts w:ascii="Calibri" w:eastAsia="Calibri" w:hAnsi="Calibri" w:cs="Calibri"/>
                <w:i/>
                <w:color w:val="201F1E"/>
              </w:rPr>
            </w:pPr>
            <w:r>
              <w:rPr>
                <w:rFonts w:ascii="Calibri" w:eastAsia="Calibri" w:hAnsi="Calibri" w:cs="Calibri"/>
                <w:i/>
                <w:color w:val="201F1E"/>
              </w:rPr>
              <w:t xml:space="preserve">1st time phone out and </w:t>
            </w:r>
            <w:proofErr w:type="gramStart"/>
            <w:r>
              <w:rPr>
                <w:rFonts w:ascii="Calibri" w:eastAsia="Calibri" w:hAnsi="Calibri" w:cs="Calibri"/>
                <w:i/>
                <w:color w:val="201F1E"/>
              </w:rPr>
              <w:t>used</w:t>
            </w:r>
            <w:proofErr w:type="gramEnd"/>
            <w:r>
              <w:rPr>
                <w:rFonts w:ascii="Calibri" w:eastAsia="Calibri" w:hAnsi="Calibri" w:cs="Calibri"/>
                <w:i/>
                <w:color w:val="201F1E"/>
              </w:rPr>
              <w:t>, turned into the office and phone call home</w:t>
            </w:r>
          </w:p>
          <w:p w14:paraId="329F7090" w14:textId="77777777" w:rsidR="009D4FE2" w:rsidRDefault="00000000">
            <w:pPr>
              <w:widowControl w:val="0"/>
              <w:shd w:val="clear" w:color="auto" w:fill="FFFFFF"/>
              <w:spacing w:line="240" w:lineRule="auto"/>
              <w:rPr>
                <w:rFonts w:ascii="Calibri" w:eastAsia="Calibri" w:hAnsi="Calibri" w:cs="Calibri"/>
                <w:i/>
                <w:color w:val="201F1E"/>
              </w:rPr>
            </w:pPr>
            <w:r>
              <w:rPr>
                <w:rFonts w:ascii="Calibri" w:eastAsia="Calibri" w:hAnsi="Calibri" w:cs="Calibri"/>
                <w:i/>
                <w:color w:val="201F1E"/>
              </w:rPr>
              <w:t xml:space="preserve">2nd time - turned into the office and phone call home for </w:t>
            </w:r>
            <w:proofErr w:type="gramStart"/>
            <w:r>
              <w:rPr>
                <w:rFonts w:ascii="Calibri" w:eastAsia="Calibri" w:hAnsi="Calibri" w:cs="Calibri"/>
                <w:i/>
                <w:color w:val="201F1E"/>
              </w:rPr>
              <w:t>parent</w:t>
            </w:r>
            <w:proofErr w:type="gramEnd"/>
            <w:r>
              <w:rPr>
                <w:rFonts w:ascii="Calibri" w:eastAsia="Calibri" w:hAnsi="Calibri" w:cs="Calibri"/>
                <w:i/>
                <w:color w:val="201F1E"/>
              </w:rPr>
              <w:t xml:space="preserve"> to pick up the phone</w:t>
            </w:r>
          </w:p>
          <w:p w14:paraId="29AE0940" w14:textId="77777777" w:rsidR="009D4FE2" w:rsidRDefault="00000000">
            <w:pPr>
              <w:widowControl w:val="0"/>
              <w:numPr>
                <w:ilvl w:val="0"/>
                <w:numId w:val="2"/>
              </w:numPr>
              <w:shd w:val="clear" w:color="auto" w:fill="FFFFFF"/>
              <w:spacing w:line="240" w:lineRule="auto"/>
              <w:rPr>
                <w:rFonts w:ascii="Calibri" w:eastAsia="Calibri" w:hAnsi="Calibri" w:cs="Calibri"/>
                <w:i/>
                <w:color w:val="201F1E"/>
              </w:rPr>
            </w:pPr>
            <w:r>
              <w:rPr>
                <w:rFonts w:ascii="Calibri" w:eastAsia="Calibri" w:hAnsi="Calibri" w:cs="Calibri"/>
                <w:i/>
                <w:color w:val="201F1E"/>
              </w:rPr>
              <w:t xml:space="preserve">Exceptions - if a child has Diabetes and uses the phone to check blood sugar levels. </w:t>
            </w:r>
          </w:p>
          <w:p w14:paraId="14A593ED" w14:textId="77777777" w:rsidR="009D4FE2" w:rsidRDefault="009D4FE2">
            <w:pPr>
              <w:widowControl w:val="0"/>
              <w:shd w:val="clear" w:color="auto" w:fill="FFFFFF"/>
              <w:spacing w:line="240" w:lineRule="auto"/>
              <w:rPr>
                <w:rFonts w:ascii="Calibri" w:eastAsia="Calibri" w:hAnsi="Calibri" w:cs="Calibri"/>
                <w:i/>
                <w:color w:val="201F1E"/>
              </w:rPr>
            </w:pPr>
          </w:p>
          <w:p w14:paraId="2F289D00" w14:textId="77777777" w:rsidR="009D4FE2" w:rsidRDefault="00000000">
            <w:pPr>
              <w:widowControl w:val="0"/>
              <w:shd w:val="clear" w:color="auto" w:fill="FFFFFF"/>
              <w:spacing w:line="240" w:lineRule="auto"/>
              <w:rPr>
                <w:rFonts w:ascii="Calibri" w:eastAsia="Calibri" w:hAnsi="Calibri" w:cs="Calibri"/>
                <w:i/>
                <w:color w:val="201F1E"/>
              </w:rPr>
            </w:pPr>
            <w:r>
              <w:rPr>
                <w:rFonts w:ascii="Calibri" w:eastAsia="Calibri" w:hAnsi="Calibri" w:cs="Calibri"/>
                <w:i/>
                <w:color w:val="201F1E"/>
              </w:rPr>
              <w:t xml:space="preserve">We have only had four incidents so far this school year and parents have been very supportive. </w:t>
            </w:r>
          </w:p>
          <w:p w14:paraId="441BE1CA" w14:textId="77777777" w:rsidR="009D4FE2" w:rsidRDefault="009D4FE2">
            <w:pPr>
              <w:widowControl w:val="0"/>
              <w:shd w:val="clear" w:color="auto" w:fill="FFFFFF"/>
              <w:spacing w:line="240" w:lineRule="auto"/>
              <w:rPr>
                <w:rFonts w:ascii="Calibri" w:eastAsia="Calibri" w:hAnsi="Calibri" w:cs="Calibri"/>
                <w:i/>
                <w:color w:val="201F1E"/>
              </w:rPr>
            </w:pPr>
          </w:p>
        </w:tc>
      </w:tr>
      <w:tr w:rsidR="009D4FE2" w14:paraId="04F419EF" w14:textId="77777777">
        <w:tc>
          <w:tcPr>
            <w:tcW w:w="1410" w:type="dxa"/>
            <w:shd w:val="clear" w:color="auto" w:fill="auto"/>
            <w:tcMar>
              <w:top w:w="100" w:type="dxa"/>
              <w:left w:w="100" w:type="dxa"/>
              <w:bottom w:w="100" w:type="dxa"/>
              <w:right w:w="100" w:type="dxa"/>
            </w:tcMar>
          </w:tcPr>
          <w:p w14:paraId="4FC19836" w14:textId="77777777" w:rsidR="009D4FE2" w:rsidRDefault="00000000">
            <w:pPr>
              <w:widowControl w:val="0"/>
              <w:spacing w:line="240" w:lineRule="auto"/>
              <w:rPr>
                <w:rFonts w:ascii="Calibri" w:eastAsia="Calibri" w:hAnsi="Calibri" w:cs="Calibri"/>
                <w:i/>
              </w:rPr>
            </w:pPr>
            <w:r>
              <w:rPr>
                <w:rFonts w:ascii="Calibri" w:eastAsia="Calibri" w:hAnsi="Calibri" w:cs="Calibri"/>
                <w:i/>
              </w:rPr>
              <w:t>Other</w:t>
            </w:r>
          </w:p>
        </w:tc>
        <w:tc>
          <w:tcPr>
            <w:tcW w:w="7950" w:type="dxa"/>
            <w:shd w:val="clear" w:color="auto" w:fill="auto"/>
            <w:tcMar>
              <w:top w:w="100" w:type="dxa"/>
              <w:left w:w="100" w:type="dxa"/>
              <w:bottom w:w="100" w:type="dxa"/>
              <w:right w:w="100" w:type="dxa"/>
            </w:tcMar>
          </w:tcPr>
          <w:p w14:paraId="50F93F09" w14:textId="77777777" w:rsidR="009D4FE2" w:rsidRDefault="009D4FE2">
            <w:pPr>
              <w:rPr>
                <w:b/>
              </w:rPr>
            </w:pPr>
          </w:p>
        </w:tc>
      </w:tr>
      <w:tr w:rsidR="009D4FE2" w14:paraId="517F847D" w14:textId="77777777">
        <w:tc>
          <w:tcPr>
            <w:tcW w:w="1410" w:type="dxa"/>
            <w:shd w:val="clear" w:color="auto" w:fill="auto"/>
            <w:tcMar>
              <w:top w:w="100" w:type="dxa"/>
              <w:left w:w="100" w:type="dxa"/>
              <w:bottom w:w="100" w:type="dxa"/>
              <w:right w:w="100" w:type="dxa"/>
            </w:tcMar>
          </w:tcPr>
          <w:p w14:paraId="23939B40"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Adjournment </w:t>
            </w:r>
          </w:p>
        </w:tc>
        <w:tc>
          <w:tcPr>
            <w:tcW w:w="7950" w:type="dxa"/>
            <w:shd w:val="clear" w:color="auto" w:fill="auto"/>
            <w:tcMar>
              <w:top w:w="100" w:type="dxa"/>
              <w:left w:w="100" w:type="dxa"/>
              <w:bottom w:w="100" w:type="dxa"/>
              <w:right w:w="100" w:type="dxa"/>
            </w:tcMar>
          </w:tcPr>
          <w:p w14:paraId="70B7AD48" w14:textId="77777777" w:rsidR="009D4FE2" w:rsidRDefault="009D4FE2">
            <w:pPr>
              <w:widowControl w:val="0"/>
              <w:spacing w:line="240" w:lineRule="auto"/>
              <w:rPr>
                <w:rFonts w:ascii="Calibri" w:eastAsia="Calibri" w:hAnsi="Calibri" w:cs="Calibri"/>
                <w:i/>
              </w:rPr>
            </w:pPr>
          </w:p>
        </w:tc>
      </w:tr>
      <w:tr w:rsidR="009D4FE2" w14:paraId="487ECDEC" w14:textId="77777777">
        <w:tc>
          <w:tcPr>
            <w:tcW w:w="1410" w:type="dxa"/>
            <w:shd w:val="clear" w:color="auto" w:fill="auto"/>
            <w:tcMar>
              <w:top w:w="100" w:type="dxa"/>
              <w:left w:w="100" w:type="dxa"/>
              <w:bottom w:w="100" w:type="dxa"/>
              <w:right w:w="100" w:type="dxa"/>
            </w:tcMar>
          </w:tcPr>
          <w:p w14:paraId="240A8774" w14:textId="77777777" w:rsidR="009D4FE2" w:rsidRDefault="00000000">
            <w:pPr>
              <w:widowControl w:val="0"/>
              <w:spacing w:line="240" w:lineRule="auto"/>
              <w:rPr>
                <w:rFonts w:ascii="Calibri" w:eastAsia="Calibri" w:hAnsi="Calibri" w:cs="Calibri"/>
                <w:i/>
              </w:rPr>
            </w:pPr>
            <w:r>
              <w:rPr>
                <w:rFonts w:ascii="Calibri" w:eastAsia="Calibri" w:hAnsi="Calibri" w:cs="Calibri"/>
                <w:i/>
              </w:rPr>
              <w:t>Upcoming Meetings</w:t>
            </w:r>
          </w:p>
        </w:tc>
        <w:tc>
          <w:tcPr>
            <w:tcW w:w="7950" w:type="dxa"/>
            <w:shd w:val="clear" w:color="auto" w:fill="auto"/>
            <w:tcMar>
              <w:top w:w="100" w:type="dxa"/>
              <w:left w:w="100" w:type="dxa"/>
              <w:bottom w:w="100" w:type="dxa"/>
              <w:right w:w="100" w:type="dxa"/>
            </w:tcMar>
          </w:tcPr>
          <w:p w14:paraId="42FB3107" w14:textId="77777777" w:rsidR="009D4FE2" w:rsidRDefault="009D4FE2">
            <w:pPr>
              <w:widowControl w:val="0"/>
              <w:spacing w:line="240" w:lineRule="auto"/>
              <w:rPr>
                <w:rFonts w:ascii="Calibri" w:eastAsia="Calibri" w:hAnsi="Calibri" w:cs="Calibri"/>
                <w:i/>
              </w:rPr>
            </w:pPr>
          </w:p>
          <w:p w14:paraId="3994A2C0" w14:textId="77777777" w:rsidR="009D4FE2" w:rsidRDefault="00000000">
            <w:pPr>
              <w:widowControl w:val="0"/>
              <w:spacing w:line="240" w:lineRule="auto"/>
              <w:rPr>
                <w:rFonts w:ascii="Calibri" w:eastAsia="Calibri" w:hAnsi="Calibri" w:cs="Calibri"/>
                <w:i/>
              </w:rPr>
            </w:pPr>
            <w:r>
              <w:rPr>
                <w:rFonts w:ascii="Calibri" w:eastAsia="Calibri" w:hAnsi="Calibri" w:cs="Calibri"/>
                <w:i/>
              </w:rPr>
              <w:t>Meeting #4- Feb 25th</w:t>
            </w:r>
          </w:p>
          <w:p w14:paraId="163464FD" w14:textId="77777777" w:rsidR="009D4FE2" w:rsidRDefault="00000000">
            <w:pPr>
              <w:widowControl w:val="0"/>
              <w:spacing w:line="240" w:lineRule="auto"/>
              <w:rPr>
                <w:rFonts w:ascii="Calibri" w:eastAsia="Calibri" w:hAnsi="Calibri" w:cs="Calibri"/>
                <w:i/>
              </w:rPr>
            </w:pPr>
            <w:r>
              <w:rPr>
                <w:rFonts w:ascii="Calibri" w:eastAsia="Calibri" w:hAnsi="Calibri" w:cs="Calibri"/>
                <w:i/>
              </w:rPr>
              <w:t>Meeting #5- April 29th</w:t>
            </w:r>
          </w:p>
          <w:p w14:paraId="7312EB17"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Meeting #6- June 17th </w:t>
            </w:r>
          </w:p>
          <w:p w14:paraId="37D1BF80" w14:textId="77777777" w:rsidR="009D4FE2" w:rsidRDefault="009D4FE2">
            <w:pPr>
              <w:widowControl w:val="0"/>
              <w:spacing w:line="240" w:lineRule="auto"/>
              <w:rPr>
                <w:rFonts w:ascii="Calibri" w:eastAsia="Calibri" w:hAnsi="Calibri" w:cs="Calibri"/>
                <w:i/>
              </w:rPr>
            </w:pPr>
          </w:p>
          <w:p w14:paraId="04AC6BF1" w14:textId="77777777" w:rsidR="009D4FE2" w:rsidRDefault="009D4FE2">
            <w:pPr>
              <w:widowControl w:val="0"/>
              <w:spacing w:line="240" w:lineRule="auto"/>
              <w:rPr>
                <w:rFonts w:ascii="Calibri" w:eastAsia="Calibri" w:hAnsi="Calibri" w:cs="Calibri"/>
                <w:i/>
              </w:rPr>
            </w:pPr>
          </w:p>
          <w:p w14:paraId="65B5B93E" w14:textId="77777777" w:rsidR="009D4FE2" w:rsidRDefault="009D4FE2">
            <w:pPr>
              <w:widowControl w:val="0"/>
              <w:spacing w:line="240" w:lineRule="auto"/>
              <w:rPr>
                <w:rFonts w:ascii="Calibri" w:eastAsia="Calibri" w:hAnsi="Calibri" w:cs="Calibri"/>
                <w:i/>
              </w:rPr>
            </w:pPr>
          </w:p>
          <w:p w14:paraId="07905E50" w14:textId="77777777" w:rsidR="009D4FE2" w:rsidRDefault="00000000">
            <w:pPr>
              <w:widowControl w:val="0"/>
              <w:spacing w:line="240" w:lineRule="auto"/>
              <w:rPr>
                <w:rFonts w:ascii="Calibri" w:eastAsia="Calibri" w:hAnsi="Calibri" w:cs="Calibri"/>
                <w:i/>
              </w:rPr>
            </w:pPr>
            <w:r>
              <w:rPr>
                <w:rFonts w:ascii="Calibri" w:eastAsia="Calibri" w:hAnsi="Calibri" w:cs="Calibri"/>
                <w:i/>
              </w:rPr>
              <w:t xml:space="preserve"> </w:t>
            </w:r>
          </w:p>
        </w:tc>
      </w:tr>
    </w:tbl>
    <w:p w14:paraId="43AEACAD" w14:textId="77777777" w:rsidR="009D4FE2" w:rsidRDefault="009D4FE2"/>
    <w:p w14:paraId="1F234FCD" w14:textId="77777777" w:rsidR="009D4FE2" w:rsidRDefault="009D4FE2"/>
    <w:sectPr w:rsidR="009D4F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971E5AB1-4500-451E-B5EF-E6600E49AB9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AE0A15E-CBA6-45F5-9734-46AC82FA208E}"/>
    <w:embedItalic r:id="rId3" w:fontKey="{EE33CA32-8975-4777-86BB-2DF17C830353}"/>
    <w:embedBoldItalic r:id="rId4" w:fontKey="{08D00A20-13A1-4447-ACA3-E427C96B905C}"/>
  </w:font>
  <w:font w:name="Cambria">
    <w:panose1 w:val="02040503050406030204"/>
    <w:charset w:val="00"/>
    <w:family w:val="roman"/>
    <w:pitch w:val="variable"/>
    <w:sig w:usb0="E00006FF" w:usb1="420024FF" w:usb2="02000000" w:usb3="00000000" w:csb0="0000019F" w:csb1="00000000"/>
    <w:embedRegular r:id="rId5" w:fontKey="{A5F2C51E-6709-483B-9F3D-A473C4DF5D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783C"/>
    <w:multiLevelType w:val="multilevel"/>
    <w:tmpl w:val="CF34A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8F1307"/>
    <w:multiLevelType w:val="multilevel"/>
    <w:tmpl w:val="2938A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E55DFE"/>
    <w:multiLevelType w:val="multilevel"/>
    <w:tmpl w:val="655A8328"/>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9750547">
    <w:abstractNumId w:val="0"/>
  </w:num>
  <w:num w:numId="2" w16cid:durableId="1387871575">
    <w:abstractNumId w:val="1"/>
  </w:num>
  <w:num w:numId="3" w16cid:durableId="1265267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FE2"/>
    <w:rsid w:val="00383603"/>
    <w:rsid w:val="005A5146"/>
    <w:rsid w:val="009D4F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1DC85"/>
  <w15:docId w15:val="{0AA31B38-24E8-4364-9A8D-8692876B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636</Words>
  <Characters>3626</Characters>
  <Application>Microsoft Office Word</Application>
  <DocSecurity>0</DocSecurity>
  <Lines>30</Lines>
  <Paragraphs>8</Paragraphs>
  <ScaleCrop>false</ScaleCrop>
  <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Leights, Rhonda</dc:creator>
  <cp:lastModifiedBy>Leights, Rhonda</cp:lastModifiedBy>
  <cp:revision>2</cp:revision>
  <dcterms:created xsi:type="dcterms:W3CDTF">2025-06-25T13:04:00Z</dcterms:created>
  <dcterms:modified xsi:type="dcterms:W3CDTF">2025-06-25T13:04:00Z</dcterms:modified>
</cp:coreProperties>
</file>